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7CC9E" w14:textId="5031BA88" w:rsidR="00614162" w:rsidRPr="00614162" w:rsidRDefault="00614162" w:rsidP="00614162">
      <w:pPr>
        <w:shd w:val="clear" w:color="auto" w:fill="FFFFFF"/>
        <w:spacing w:before="300" w:after="150" w:line="240" w:lineRule="auto"/>
        <w:outlineLvl w:val="1"/>
        <w:rPr>
          <w:rFonts w:ascii="Arial" w:eastAsia="Times New Roman" w:hAnsi="Arial" w:cs="Arial"/>
          <w:b/>
          <w:bCs/>
          <w:color w:val="0B2445"/>
          <w:kern w:val="0"/>
          <w:sz w:val="28"/>
          <w:szCs w:val="28"/>
          <w14:ligatures w14:val="none"/>
        </w:rPr>
      </w:pPr>
      <w:r>
        <w:rPr>
          <w:rFonts w:ascii="Arial" w:eastAsia="Times New Roman" w:hAnsi="Arial" w:cs="Arial"/>
          <w:b/>
          <w:bCs/>
          <w:color w:val="0B2445"/>
          <w:kern w:val="0"/>
          <w:sz w:val="28"/>
          <w:szCs w:val="28"/>
          <w14:ligatures w14:val="none"/>
        </w:rPr>
        <w:t xml:space="preserve">Portland Water District- North Windham Wastewater </w:t>
      </w:r>
      <w:r w:rsidR="00F45604">
        <w:rPr>
          <w:rFonts w:ascii="Arial" w:eastAsia="Times New Roman" w:hAnsi="Arial" w:cs="Arial"/>
          <w:b/>
          <w:bCs/>
          <w:color w:val="0B2445"/>
          <w:kern w:val="0"/>
          <w:sz w:val="28"/>
          <w:szCs w:val="28"/>
          <w14:ligatures w14:val="none"/>
        </w:rPr>
        <w:t>T</w:t>
      </w:r>
      <w:r>
        <w:rPr>
          <w:rFonts w:ascii="Arial" w:eastAsia="Times New Roman" w:hAnsi="Arial" w:cs="Arial"/>
          <w:b/>
          <w:bCs/>
          <w:color w:val="0B2445"/>
          <w:kern w:val="0"/>
          <w:sz w:val="28"/>
          <w:szCs w:val="28"/>
          <w14:ligatures w14:val="none"/>
        </w:rPr>
        <w:t>reatment Project</w:t>
      </w:r>
    </w:p>
    <w:p w14:paraId="7841826E" w14:textId="77777777" w:rsidR="00614162" w:rsidRDefault="00614162">
      <w:pPr>
        <w:rPr>
          <w:rFonts w:ascii="Arial" w:hAnsi="Arial" w:cs="Arial"/>
          <w:color w:val="000000"/>
          <w:sz w:val="24"/>
          <w:szCs w:val="24"/>
          <w:shd w:val="clear" w:color="auto" w:fill="FFFFFF"/>
        </w:rPr>
      </w:pPr>
    </w:p>
    <w:p w14:paraId="1FB5E5BF" w14:textId="5F1308B2" w:rsidR="00614162" w:rsidRPr="00614162" w:rsidRDefault="00614162">
      <w:pPr>
        <w:rPr>
          <w:rFonts w:ascii="Arial" w:hAnsi="Arial" w:cs="Arial"/>
          <w:sz w:val="24"/>
          <w:szCs w:val="24"/>
        </w:rPr>
      </w:pPr>
      <w:r w:rsidRPr="00614162">
        <w:rPr>
          <w:rFonts w:ascii="Arial" w:hAnsi="Arial" w:cs="Arial"/>
          <w:color w:val="000000"/>
          <w:sz w:val="24"/>
          <w:szCs w:val="24"/>
          <w:shd w:val="clear" w:color="auto" w:fill="FFFFFF"/>
        </w:rPr>
        <w:t xml:space="preserve">The new wastewater treatment facility will use state-of-the-art technology called a Membrane </w:t>
      </w:r>
      <w:proofErr w:type="gramStart"/>
      <w:r w:rsidRPr="00614162">
        <w:rPr>
          <w:rFonts w:ascii="Arial" w:hAnsi="Arial" w:cs="Arial"/>
          <w:color w:val="000000"/>
          <w:sz w:val="24"/>
          <w:szCs w:val="24"/>
          <w:shd w:val="clear" w:color="auto" w:fill="FFFFFF"/>
        </w:rPr>
        <w:t>Bio-Reactor</w:t>
      </w:r>
      <w:proofErr w:type="gramEnd"/>
      <w:r w:rsidRPr="00614162">
        <w:rPr>
          <w:rFonts w:ascii="Arial" w:hAnsi="Arial" w:cs="Arial"/>
          <w:color w:val="000000"/>
          <w:sz w:val="24"/>
          <w:szCs w:val="24"/>
          <w:shd w:val="clear" w:color="auto" w:fill="FFFFFF"/>
        </w:rPr>
        <w:t xml:space="preserve"> (MBR) which utilizes innovative drip dispersal. This is the first project with drip dispersal of this scale in the state of Maine. It will support economic growth, improve the quality of local groundwater and waterways, and allow for new athletic facilities at area schools. It will also permit for the future retirement of the aging treatment facility serving the schools.</w:t>
      </w:r>
    </w:p>
    <w:p w14:paraId="76116333" w14:textId="203B9B18" w:rsidR="00AA6214" w:rsidRPr="00614162" w:rsidRDefault="005B607F">
      <w:pPr>
        <w:rPr>
          <w:rFonts w:ascii="Arial" w:hAnsi="Arial" w:cs="Arial"/>
          <w:sz w:val="24"/>
          <w:szCs w:val="24"/>
        </w:rPr>
      </w:pPr>
      <w:proofErr w:type="gramStart"/>
      <w:r w:rsidRPr="00614162">
        <w:rPr>
          <w:rFonts w:ascii="Arial" w:hAnsi="Arial" w:cs="Arial"/>
          <w:sz w:val="24"/>
          <w:szCs w:val="24"/>
        </w:rPr>
        <w:t>In order to</w:t>
      </w:r>
      <w:proofErr w:type="gramEnd"/>
      <w:r w:rsidRPr="00614162">
        <w:rPr>
          <w:rFonts w:ascii="Arial" w:hAnsi="Arial" w:cs="Arial"/>
          <w:sz w:val="24"/>
          <w:szCs w:val="24"/>
        </w:rPr>
        <w:t xml:space="preserve"> stop further adverse impact to water resources in </w:t>
      </w:r>
      <w:r w:rsidR="00440571" w:rsidRPr="00614162">
        <w:rPr>
          <w:rFonts w:ascii="Arial" w:hAnsi="Arial" w:cs="Arial"/>
          <w:sz w:val="24"/>
          <w:szCs w:val="24"/>
        </w:rPr>
        <w:t xml:space="preserve">the </w:t>
      </w:r>
      <w:r w:rsidRPr="00614162">
        <w:rPr>
          <w:rFonts w:ascii="Arial" w:hAnsi="Arial" w:cs="Arial"/>
          <w:sz w:val="24"/>
          <w:szCs w:val="24"/>
        </w:rPr>
        <w:t xml:space="preserve">North Windham </w:t>
      </w:r>
      <w:r w:rsidR="00440571" w:rsidRPr="00614162">
        <w:rPr>
          <w:rFonts w:ascii="Arial" w:hAnsi="Arial" w:cs="Arial"/>
          <w:sz w:val="24"/>
          <w:szCs w:val="24"/>
        </w:rPr>
        <w:t xml:space="preserve">area </w:t>
      </w:r>
      <w:r w:rsidRPr="00614162">
        <w:rPr>
          <w:rFonts w:ascii="Arial" w:hAnsi="Arial" w:cs="Arial"/>
          <w:sz w:val="24"/>
          <w:szCs w:val="24"/>
        </w:rPr>
        <w:t>from the numerous commercial septic systems, t</w:t>
      </w:r>
      <w:r w:rsidR="0041471D" w:rsidRPr="00614162">
        <w:rPr>
          <w:rFonts w:ascii="Arial" w:hAnsi="Arial" w:cs="Arial"/>
          <w:sz w:val="24"/>
          <w:szCs w:val="24"/>
        </w:rPr>
        <w:t xml:space="preserve">he Town of Windham has partnered with the Portland Water District to design and construct a wastewater treatment plant </w:t>
      </w:r>
      <w:r w:rsidRPr="00614162">
        <w:rPr>
          <w:rFonts w:ascii="Arial" w:hAnsi="Arial" w:cs="Arial"/>
          <w:sz w:val="24"/>
          <w:szCs w:val="24"/>
        </w:rPr>
        <w:t xml:space="preserve">and collection system </w:t>
      </w:r>
      <w:r w:rsidR="0041471D" w:rsidRPr="00614162">
        <w:rPr>
          <w:rFonts w:ascii="Arial" w:hAnsi="Arial" w:cs="Arial"/>
          <w:sz w:val="24"/>
          <w:szCs w:val="24"/>
        </w:rPr>
        <w:t xml:space="preserve">in </w:t>
      </w:r>
      <w:r w:rsidR="00BD6660" w:rsidRPr="00614162">
        <w:rPr>
          <w:rFonts w:ascii="Arial" w:hAnsi="Arial" w:cs="Arial"/>
          <w:sz w:val="24"/>
          <w:szCs w:val="24"/>
        </w:rPr>
        <w:t xml:space="preserve">North </w:t>
      </w:r>
      <w:r w:rsidR="00440571" w:rsidRPr="00614162">
        <w:rPr>
          <w:rFonts w:ascii="Arial" w:hAnsi="Arial" w:cs="Arial"/>
          <w:sz w:val="24"/>
          <w:szCs w:val="24"/>
        </w:rPr>
        <w:t>Windham</w:t>
      </w:r>
      <w:r w:rsidRPr="00614162">
        <w:rPr>
          <w:rFonts w:ascii="Arial" w:hAnsi="Arial" w:cs="Arial"/>
          <w:sz w:val="24"/>
          <w:szCs w:val="24"/>
        </w:rPr>
        <w:t xml:space="preserve">.  </w:t>
      </w:r>
      <w:r w:rsidR="00BD6660" w:rsidRPr="00614162">
        <w:rPr>
          <w:rFonts w:ascii="Arial" w:hAnsi="Arial" w:cs="Arial"/>
          <w:sz w:val="24"/>
          <w:szCs w:val="24"/>
        </w:rPr>
        <w:t>A</w:t>
      </w:r>
      <w:r w:rsidRPr="00614162">
        <w:rPr>
          <w:rFonts w:ascii="Arial" w:hAnsi="Arial" w:cs="Arial"/>
          <w:sz w:val="24"/>
          <w:szCs w:val="24"/>
        </w:rPr>
        <w:t xml:space="preserve"> treated wastewater disposal system was constructed in 2023 on a portion of the Manchester School property</w:t>
      </w:r>
      <w:r w:rsidR="00BD6660" w:rsidRPr="00614162">
        <w:rPr>
          <w:rFonts w:ascii="Arial" w:hAnsi="Arial" w:cs="Arial"/>
          <w:sz w:val="24"/>
          <w:szCs w:val="24"/>
        </w:rPr>
        <w:t>,</w:t>
      </w:r>
      <w:r w:rsidRPr="00614162">
        <w:rPr>
          <w:rFonts w:ascii="Arial" w:hAnsi="Arial" w:cs="Arial"/>
          <w:sz w:val="24"/>
          <w:szCs w:val="24"/>
        </w:rPr>
        <w:t xml:space="preserve"> and the initial run of gravity sewer main from </w:t>
      </w:r>
      <w:proofErr w:type="spellStart"/>
      <w:r w:rsidRPr="00614162">
        <w:rPr>
          <w:rFonts w:ascii="Arial" w:hAnsi="Arial" w:cs="Arial"/>
          <w:sz w:val="24"/>
          <w:szCs w:val="24"/>
        </w:rPr>
        <w:t>Sposedo</w:t>
      </w:r>
      <w:proofErr w:type="spellEnd"/>
      <w:r w:rsidRPr="00614162">
        <w:rPr>
          <w:rFonts w:ascii="Arial" w:hAnsi="Arial" w:cs="Arial"/>
          <w:sz w:val="24"/>
          <w:szCs w:val="24"/>
        </w:rPr>
        <w:t xml:space="preserve"> Road to Route 115 was completed in Spring 2024.  </w:t>
      </w:r>
      <w:r w:rsidR="00BD6660" w:rsidRPr="00614162">
        <w:rPr>
          <w:rFonts w:ascii="Arial" w:hAnsi="Arial" w:cs="Arial"/>
          <w:sz w:val="24"/>
          <w:szCs w:val="24"/>
        </w:rPr>
        <w:t>Construction</w:t>
      </w:r>
      <w:r w:rsidRPr="00614162">
        <w:rPr>
          <w:rFonts w:ascii="Arial" w:hAnsi="Arial" w:cs="Arial"/>
          <w:sz w:val="24"/>
          <w:szCs w:val="24"/>
        </w:rPr>
        <w:t xml:space="preserve"> of a 154,000 gpd membrane bioreactor-based treatment plant will begin during early summer 2024</w:t>
      </w:r>
      <w:r w:rsidR="00BD6660" w:rsidRPr="00614162">
        <w:rPr>
          <w:rFonts w:ascii="Arial" w:hAnsi="Arial" w:cs="Arial"/>
          <w:sz w:val="24"/>
          <w:szCs w:val="24"/>
        </w:rPr>
        <w:t>,</w:t>
      </w:r>
      <w:r w:rsidRPr="00614162">
        <w:rPr>
          <w:rFonts w:ascii="Arial" w:hAnsi="Arial" w:cs="Arial"/>
          <w:sz w:val="24"/>
          <w:szCs w:val="24"/>
        </w:rPr>
        <w:t xml:space="preserve"> and gravity and force main construction will continue through 2025</w:t>
      </w:r>
      <w:r w:rsidR="00BD6660" w:rsidRPr="00614162">
        <w:rPr>
          <w:rFonts w:ascii="Arial" w:hAnsi="Arial" w:cs="Arial"/>
          <w:sz w:val="24"/>
          <w:szCs w:val="24"/>
        </w:rPr>
        <w:t xml:space="preserve"> and into 2026</w:t>
      </w:r>
      <w:r w:rsidRPr="00614162">
        <w:rPr>
          <w:rFonts w:ascii="Arial" w:hAnsi="Arial" w:cs="Arial"/>
          <w:sz w:val="24"/>
          <w:szCs w:val="24"/>
        </w:rPr>
        <w:t xml:space="preserve"> to connect the major commercial users in North Windham along the Route 302 corridor</w:t>
      </w:r>
      <w:r w:rsidR="00440571" w:rsidRPr="00614162">
        <w:rPr>
          <w:rFonts w:ascii="Arial" w:hAnsi="Arial" w:cs="Arial"/>
          <w:sz w:val="24"/>
          <w:szCs w:val="24"/>
        </w:rPr>
        <w:t xml:space="preserve"> from </w:t>
      </w:r>
      <w:proofErr w:type="spellStart"/>
      <w:r w:rsidR="00BD6660" w:rsidRPr="00614162">
        <w:rPr>
          <w:rFonts w:ascii="Arial" w:hAnsi="Arial" w:cs="Arial"/>
          <w:sz w:val="24"/>
          <w:szCs w:val="24"/>
        </w:rPr>
        <w:t>Sposedo</w:t>
      </w:r>
      <w:proofErr w:type="spellEnd"/>
      <w:r w:rsidR="00440571" w:rsidRPr="00614162">
        <w:rPr>
          <w:rFonts w:ascii="Arial" w:hAnsi="Arial" w:cs="Arial"/>
          <w:sz w:val="24"/>
          <w:szCs w:val="24"/>
        </w:rPr>
        <w:t xml:space="preserve"> Road up to Franklin Drive</w:t>
      </w:r>
      <w:r w:rsidRPr="00614162">
        <w:rPr>
          <w:rFonts w:ascii="Arial" w:hAnsi="Arial" w:cs="Arial"/>
          <w:sz w:val="24"/>
          <w:szCs w:val="24"/>
        </w:rPr>
        <w:t xml:space="preserve">.  </w:t>
      </w:r>
    </w:p>
    <w:p w14:paraId="56BFEE5D" w14:textId="1C2849AB" w:rsidR="00BD6660" w:rsidRPr="00614162" w:rsidRDefault="00BD6660">
      <w:pPr>
        <w:rPr>
          <w:rFonts w:ascii="Arial" w:hAnsi="Arial" w:cs="Arial"/>
          <w:sz w:val="24"/>
          <w:szCs w:val="24"/>
        </w:rPr>
      </w:pPr>
      <w:r w:rsidRPr="00614162">
        <w:rPr>
          <w:rFonts w:ascii="Arial" w:hAnsi="Arial" w:cs="Arial"/>
          <w:sz w:val="24"/>
          <w:szCs w:val="24"/>
        </w:rPr>
        <w:t xml:space="preserve">This project is being funded through a variety of sources including Clean Water State Revolving Loan Funds, congressionally designated </w:t>
      </w:r>
      <w:proofErr w:type="gramStart"/>
      <w:r w:rsidRPr="00614162">
        <w:rPr>
          <w:rFonts w:ascii="Arial" w:hAnsi="Arial" w:cs="Arial"/>
          <w:sz w:val="24"/>
          <w:szCs w:val="24"/>
        </w:rPr>
        <w:t>funds</w:t>
      </w:r>
      <w:proofErr w:type="gramEnd"/>
      <w:r w:rsidRPr="00614162">
        <w:rPr>
          <w:rFonts w:ascii="Arial" w:hAnsi="Arial" w:cs="Arial"/>
          <w:sz w:val="24"/>
          <w:szCs w:val="24"/>
        </w:rPr>
        <w:t xml:space="preserve"> and ARPA funds.</w:t>
      </w:r>
    </w:p>
    <w:sectPr w:rsidR="00BD6660" w:rsidRPr="00614162" w:rsidSect="00F45604">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1D"/>
    <w:rsid w:val="0017132C"/>
    <w:rsid w:val="0041471D"/>
    <w:rsid w:val="00440571"/>
    <w:rsid w:val="005B607F"/>
    <w:rsid w:val="005E3B1E"/>
    <w:rsid w:val="00614162"/>
    <w:rsid w:val="00A741F2"/>
    <w:rsid w:val="00AA6214"/>
    <w:rsid w:val="00BD6660"/>
    <w:rsid w:val="00D453B9"/>
    <w:rsid w:val="00E63ED0"/>
    <w:rsid w:val="00F45604"/>
    <w:rsid w:val="00F5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F65E"/>
  <w15:chartTrackingRefBased/>
  <w15:docId w15:val="{2D9E5374-384C-4B03-9CB1-363F3C20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7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7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7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7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7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7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7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7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7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7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7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7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7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7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71D"/>
    <w:rPr>
      <w:rFonts w:eastAsiaTheme="majorEastAsia" w:cstheme="majorBidi"/>
      <w:color w:val="272727" w:themeColor="text1" w:themeTint="D8"/>
    </w:rPr>
  </w:style>
  <w:style w:type="paragraph" w:styleId="Title">
    <w:name w:val="Title"/>
    <w:basedOn w:val="Normal"/>
    <w:next w:val="Normal"/>
    <w:link w:val="TitleChar"/>
    <w:uiPriority w:val="10"/>
    <w:qFormat/>
    <w:rsid w:val="00414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7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7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71D"/>
    <w:pPr>
      <w:spacing w:before="160"/>
      <w:jc w:val="center"/>
    </w:pPr>
    <w:rPr>
      <w:i/>
      <w:iCs/>
      <w:color w:val="404040" w:themeColor="text1" w:themeTint="BF"/>
    </w:rPr>
  </w:style>
  <w:style w:type="character" w:customStyle="1" w:styleId="QuoteChar">
    <w:name w:val="Quote Char"/>
    <w:basedOn w:val="DefaultParagraphFont"/>
    <w:link w:val="Quote"/>
    <w:uiPriority w:val="29"/>
    <w:rsid w:val="0041471D"/>
    <w:rPr>
      <w:i/>
      <w:iCs/>
      <w:color w:val="404040" w:themeColor="text1" w:themeTint="BF"/>
    </w:rPr>
  </w:style>
  <w:style w:type="paragraph" w:styleId="ListParagraph">
    <w:name w:val="List Paragraph"/>
    <w:basedOn w:val="Normal"/>
    <w:uiPriority w:val="34"/>
    <w:qFormat/>
    <w:rsid w:val="0041471D"/>
    <w:pPr>
      <w:ind w:left="720"/>
      <w:contextualSpacing/>
    </w:pPr>
  </w:style>
  <w:style w:type="character" w:styleId="IntenseEmphasis">
    <w:name w:val="Intense Emphasis"/>
    <w:basedOn w:val="DefaultParagraphFont"/>
    <w:uiPriority w:val="21"/>
    <w:qFormat/>
    <w:rsid w:val="0041471D"/>
    <w:rPr>
      <w:i/>
      <w:iCs/>
      <w:color w:val="0F4761" w:themeColor="accent1" w:themeShade="BF"/>
    </w:rPr>
  </w:style>
  <w:style w:type="paragraph" w:styleId="IntenseQuote">
    <w:name w:val="Intense Quote"/>
    <w:basedOn w:val="Normal"/>
    <w:next w:val="Normal"/>
    <w:link w:val="IntenseQuoteChar"/>
    <w:uiPriority w:val="30"/>
    <w:qFormat/>
    <w:rsid w:val="00414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71D"/>
    <w:rPr>
      <w:i/>
      <w:iCs/>
      <w:color w:val="0F4761" w:themeColor="accent1" w:themeShade="BF"/>
    </w:rPr>
  </w:style>
  <w:style w:type="character" w:styleId="IntenseReference">
    <w:name w:val="Intense Reference"/>
    <w:basedOn w:val="DefaultParagraphFont"/>
    <w:uiPriority w:val="32"/>
    <w:qFormat/>
    <w:rsid w:val="004147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 Arienti</dc:creator>
  <cp:keywords/>
  <dc:description/>
  <cp:lastModifiedBy>Martin, Ernest</cp:lastModifiedBy>
  <cp:revision>3</cp:revision>
  <dcterms:created xsi:type="dcterms:W3CDTF">2024-06-04T12:07:00Z</dcterms:created>
  <dcterms:modified xsi:type="dcterms:W3CDTF">2024-06-04T12:08:00Z</dcterms:modified>
</cp:coreProperties>
</file>